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A6" w:rsidRPr="00D41E8D" w:rsidRDefault="00D405A6" w:rsidP="00D405A6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Załącznik </w:t>
      </w: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Nr I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Times New Roman"/>
          <w:b/>
          <w:bCs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Times New Roman"/>
          <w:b/>
          <w:bCs/>
          <w:color w:val="000000" w:themeColor="text1"/>
          <w:sz w:val="24"/>
          <w:szCs w:val="24"/>
          <w:lang w:val="pl-PL"/>
        </w:rPr>
        <w:t>FORMULARZ OFERTOWY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I. Nazwa zadania:</w:t>
      </w:r>
    </w:p>
    <w:p w:rsidR="00D405A6" w:rsidRPr="00A36A0B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</w:pPr>
      <w:r w:rsidRPr="00A36A0B">
        <w:rPr>
          <w:rFonts w:ascii="Century Gothic" w:eastAsia="HiddenHorzOCR" w:hAnsi="Century Gothic" w:cs="Times New Roman"/>
          <w:bCs/>
          <w:color w:val="000000" w:themeColor="text1"/>
          <w:sz w:val="24"/>
          <w:szCs w:val="24"/>
          <w:lang w:val="pl-PL"/>
        </w:rPr>
        <w:t>,,</w:t>
      </w:r>
      <w:r w:rsidR="00C60FAC" w:rsidRPr="00C60FAC">
        <w:rPr>
          <w:rFonts w:ascii="Century Gothic" w:hAnsi="Century Gothic" w:cs="Arial"/>
          <w:b/>
          <w:color w:val="141414"/>
          <w:sz w:val="24"/>
          <w:szCs w:val="24"/>
          <w:lang w:val="pl-PL"/>
        </w:rPr>
        <w:t xml:space="preserve"> </w:t>
      </w:r>
      <w:r w:rsidR="00C60FAC">
        <w:rPr>
          <w:rFonts w:ascii="Century Gothic" w:hAnsi="Century Gothic" w:cs="Arial"/>
          <w:b/>
          <w:color w:val="141414"/>
          <w:sz w:val="24"/>
          <w:szCs w:val="24"/>
          <w:lang w:val="pl-PL"/>
        </w:rPr>
        <w:t>R</w:t>
      </w:r>
      <w:r w:rsidR="00C60FAC" w:rsidRPr="00477030">
        <w:rPr>
          <w:rFonts w:ascii="Century Gothic" w:hAnsi="Century Gothic" w:cs="Arial"/>
          <w:b/>
          <w:color w:val="141414"/>
          <w:sz w:val="24"/>
          <w:szCs w:val="24"/>
          <w:lang w:val="pl-PL"/>
        </w:rPr>
        <w:t xml:space="preserve">emont drogi gminnej Regnów- Annosław </w:t>
      </w:r>
      <w:r w:rsidRPr="00A36A0B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>"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2. Wykonawca: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Arial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Arial"/>
          <w:color w:val="000000" w:themeColor="text1"/>
          <w:sz w:val="24"/>
          <w:szCs w:val="24"/>
          <w:lang w:val="pl-PL"/>
        </w:rPr>
        <w:t>···············································································································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Arial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Arial"/>
          <w:color w:val="000000" w:themeColor="text1"/>
          <w:sz w:val="24"/>
          <w:szCs w:val="24"/>
          <w:lang w:val="pl-PL"/>
        </w:rPr>
        <w:t>···············································································································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ADRES e-mail: </w:t>
      </w:r>
      <w:r w:rsidRPr="00D41E8D">
        <w:rPr>
          <w:rFonts w:ascii="Century Gothic" w:eastAsia="HiddenHorzOCR" w:hAnsi="Century Gothic" w:cs="Arial"/>
          <w:color w:val="000000" w:themeColor="text1"/>
          <w:sz w:val="24"/>
          <w:szCs w:val="24"/>
          <w:lang w:val="pl-PL"/>
        </w:rPr>
        <w:t>··························································································</w:t>
      </w: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 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3. </w:t>
      </w:r>
      <w:r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>Zamawiający:</w:t>
      </w:r>
    </w:p>
    <w:p w:rsidR="00D405A6" w:rsidRPr="00D41E8D" w:rsidRDefault="00D405A6" w:rsidP="00871F7C">
      <w:pPr>
        <w:spacing w:after="0" w:line="360" w:lineRule="auto"/>
        <w:ind w:left="-76"/>
        <w:contextualSpacing/>
        <w:rPr>
          <w:rFonts w:ascii="Century Gothic" w:hAnsi="Century Gothic" w:cs="Times New Roman"/>
          <w:b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Calibri" w:hAnsi="Century Gothic" w:cs="Times New Roman"/>
          <w:b/>
          <w:color w:val="000000" w:themeColor="text1"/>
          <w:sz w:val="24"/>
          <w:szCs w:val="24"/>
          <w:lang w:val="pl-PL"/>
        </w:rPr>
        <w:t xml:space="preserve">Gmina Regnów </w:t>
      </w:r>
      <w:proofErr w:type="spellStart"/>
      <w:r w:rsidRPr="00D41E8D">
        <w:rPr>
          <w:rFonts w:ascii="Century Gothic" w:hAnsi="Century Gothic" w:cs="Times New Roman"/>
          <w:b/>
          <w:color w:val="000000" w:themeColor="text1"/>
          <w:sz w:val="24"/>
          <w:szCs w:val="24"/>
          <w:lang w:val="pl-PL"/>
        </w:rPr>
        <w:t>Regnów</w:t>
      </w:r>
      <w:proofErr w:type="spellEnd"/>
      <w:r w:rsidRPr="00D41E8D">
        <w:rPr>
          <w:rFonts w:ascii="Century Gothic" w:hAnsi="Century Gothic" w:cs="Times New Roman"/>
          <w:b/>
          <w:color w:val="000000" w:themeColor="text1"/>
          <w:sz w:val="24"/>
          <w:szCs w:val="24"/>
          <w:lang w:val="pl-PL"/>
        </w:rPr>
        <w:t xml:space="preserve"> 95, 96-232 Regnów</w:t>
      </w:r>
      <w:r w:rsidRPr="00D41E8D">
        <w:rPr>
          <w:rFonts w:ascii="Century Gothic" w:eastAsia="Calibri" w:hAnsi="Century Gothic" w:cs="Times New Roman"/>
          <w:b/>
          <w:color w:val="000000" w:themeColor="text1"/>
          <w:sz w:val="24"/>
          <w:szCs w:val="24"/>
          <w:lang w:val="pl-PL"/>
        </w:rPr>
        <w:t xml:space="preserve"> NIP 835-15-32-034  </w:t>
      </w:r>
      <w:r w:rsidRPr="00D41E8D">
        <w:rPr>
          <w:rFonts w:ascii="Century Gothic" w:hAnsi="Century Gothic" w:cs="Times New Roman"/>
          <w:b/>
          <w:color w:val="000000" w:themeColor="text1"/>
          <w:sz w:val="24"/>
          <w:szCs w:val="24"/>
          <w:lang w:val="pl-PL"/>
        </w:rPr>
        <w:t>Tel.46 813 16 23</w:t>
      </w:r>
    </w:p>
    <w:p w:rsidR="00D405A6" w:rsidRPr="00D41E8D" w:rsidRDefault="00D405A6" w:rsidP="00D405A6">
      <w:pPr>
        <w:spacing w:after="0" w:line="240" w:lineRule="auto"/>
        <w:ind w:left="-76"/>
        <w:contextualSpacing/>
        <w:rPr>
          <w:rFonts w:ascii="Century Gothic" w:eastAsia="Calibri" w:hAnsi="Century Gothic" w:cs="Times New Roman"/>
          <w:b/>
          <w:color w:val="000000" w:themeColor="text1"/>
          <w:sz w:val="24"/>
          <w:szCs w:val="24"/>
          <w:lang w:val="pl-PL"/>
        </w:rPr>
      </w:pP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4. Oferujemy </w:t>
      </w:r>
      <w:r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cenę zryczałtowaną </w:t>
      </w: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netto za </w:t>
      </w:r>
      <w:r w:rsidR="00A36A0B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wykonanie inwestycji</w:t>
      </w: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: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………………PLN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słownie: </w:t>
      </w: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………………………………………………………………………………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podatek VAT = …………………………PLN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słownie: </w:t>
      </w: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………………………………………………………………………………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cena brutto: …………………………PLN</w:t>
      </w:r>
    </w:p>
    <w:p w:rsidR="00D405A6" w:rsidRPr="00D41E8D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słownie: </w:t>
      </w: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………………………………………………………………….</w:t>
      </w:r>
    </w:p>
    <w:p w:rsidR="00D405A6" w:rsidRDefault="00D405A6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Powyższa </w:t>
      </w: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kwota obejmuje </w:t>
      </w:r>
      <w:r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pełny </w:t>
      </w: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zakres </w:t>
      </w:r>
      <w:proofErr w:type="spellStart"/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zamówienia</w:t>
      </w:r>
      <w:proofErr w:type="spellEnd"/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.</w:t>
      </w:r>
    </w:p>
    <w:p w:rsidR="00451078" w:rsidRDefault="00451078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5.</w:t>
      </w:r>
      <w:r>
        <w:rPr>
          <w:rFonts w:ascii="Times New Roman" w:eastAsia="HiddenHorzOCR" w:hAnsi="Times New Roman" w:cs="Times New Roman"/>
          <w:color w:val="717171"/>
          <w:sz w:val="19"/>
          <w:szCs w:val="19"/>
          <w:lang w:val="pl-PL"/>
        </w:rPr>
        <w:t xml:space="preserve">. </w:t>
      </w:r>
      <w:r w:rsidRPr="00451078">
        <w:rPr>
          <w:rFonts w:ascii="Century Gothic" w:eastAsia="HiddenHorzOCR" w:hAnsi="Century Gothic" w:cs="HiddenHorzOCR"/>
          <w:sz w:val="24"/>
          <w:szCs w:val="24"/>
          <w:lang w:val="pl-PL"/>
        </w:rPr>
        <w:t>Deklar</w:t>
      </w:r>
      <w:r w:rsidR="00871F7C">
        <w:rPr>
          <w:rFonts w:ascii="Century Gothic" w:eastAsia="HiddenHorzOCR" w:hAnsi="Century Gothic" w:cs="HiddenHorzOCR"/>
          <w:sz w:val="24"/>
          <w:szCs w:val="24"/>
          <w:lang w:val="pl-PL"/>
        </w:rPr>
        <w:t>acja</w:t>
      </w:r>
      <w:r w:rsidRPr="00451078">
        <w:rPr>
          <w:rFonts w:ascii="HiddenHorzOCR" w:eastAsia="HiddenHorzOCR" w:cs="HiddenHorzOCR"/>
          <w:sz w:val="19"/>
          <w:szCs w:val="19"/>
          <w:lang w:val="pl-PL"/>
        </w:rPr>
        <w:t xml:space="preserve"> </w:t>
      </w:r>
      <w:r w:rsidR="00A36A0B">
        <w:rPr>
          <w:rFonts w:ascii="Century Gothic" w:hAnsi="Century Gothic"/>
          <w:bCs/>
          <w:sz w:val="24"/>
          <w:szCs w:val="24"/>
          <w:lang w:val="pl-PL"/>
        </w:rPr>
        <w:t xml:space="preserve">gwarancji </w:t>
      </w:r>
      <w:r w:rsidR="00A36A0B">
        <w:rPr>
          <w:rFonts w:ascii="Century Gothic" w:eastAsia="HiddenHorzOCR" w:hAnsi="Century Gothic" w:cs="HiddenHorzOCR"/>
          <w:sz w:val="24"/>
          <w:szCs w:val="24"/>
          <w:lang w:val="pl-PL"/>
        </w:rPr>
        <w:t>wyrażona w miesiącach:</w:t>
      </w:r>
      <w:r w:rsidRPr="00451078">
        <w:rPr>
          <w:rFonts w:ascii="Century Gothic" w:eastAsia="HiddenHorzOCR" w:hAnsi="Century Gothic" w:cs="Times New Roman"/>
          <w:sz w:val="24"/>
          <w:szCs w:val="24"/>
          <w:lang w:val="pl-PL"/>
        </w:rPr>
        <w:t xml:space="preserve"> </w:t>
      </w: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……………………………</w:t>
      </w:r>
      <w:r w:rsidR="00871F7C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………</w:t>
      </w:r>
    </w:p>
    <w:p w:rsidR="00D405A6" w:rsidRPr="00D41E8D" w:rsidRDefault="00451078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6</w:t>
      </w:r>
      <w:r w:rsidR="00D405A6" w:rsidRPr="00451078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.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 Zamówienie </w:t>
      </w:r>
      <w:r w:rsidR="00D405A6"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będzie </w:t>
      </w:r>
      <w:r w:rsidR="00A36A0B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realizowane do 30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.</w:t>
      </w:r>
      <w:r w:rsidR="00A36A0B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08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.2021</w:t>
      </w:r>
    </w:p>
    <w:p w:rsidR="00D405A6" w:rsidRPr="00D41E8D" w:rsidRDefault="00451078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7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. </w:t>
      </w:r>
      <w:r w:rsidR="00D405A6"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Oświadczam 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(my), </w:t>
      </w:r>
      <w:r w:rsidR="00D405A6"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że spełniam 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(my) warunki podane w zaproszeniu do </w:t>
      </w:r>
      <w:r w:rsidR="00D405A6"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złożenia 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ofert .</w:t>
      </w:r>
    </w:p>
    <w:p w:rsidR="00D405A6" w:rsidRDefault="00451078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8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. </w:t>
      </w:r>
      <w:r w:rsidR="00D405A6"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Oświadczam 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(my), </w:t>
      </w:r>
      <w:r w:rsidR="00D405A6"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że 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zawarte w „Zapytaniu ofertowym" warunki umowy </w:t>
      </w:r>
      <w:r w:rsidR="00D405A6"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akceptuję 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(my) i </w:t>
      </w:r>
      <w:r w:rsidR="00D405A6"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zobowiązuję 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(my) </w:t>
      </w:r>
      <w:r w:rsidR="00D405A6"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się </w:t>
      </w:r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w przypadku </w:t>
      </w:r>
      <w:r w:rsidR="00D405A6" w:rsidRPr="00D41E8D">
        <w:rPr>
          <w:rFonts w:ascii="Century Gothic" w:eastAsia="HiddenHorzOCR" w:hAnsi="Century Gothic" w:cs="HiddenHorzOCR"/>
          <w:color w:val="000000" w:themeColor="text1"/>
          <w:sz w:val="24"/>
          <w:szCs w:val="24"/>
          <w:lang w:val="pl-PL"/>
        </w:rPr>
        <w:t xml:space="preserve">przyjęcia </w:t>
      </w:r>
      <w:proofErr w:type="spellStart"/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oferty</w:t>
      </w:r>
      <w:proofErr w:type="spellEnd"/>
      <w:r w:rsidR="00D405A6"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 xml:space="preserve"> do zawarcia umowy na warunkach podanych w projekcie umowy).</w:t>
      </w:r>
    </w:p>
    <w:p w:rsidR="00871F7C" w:rsidRPr="00D41E8D" w:rsidRDefault="00871F7C" w:rsidP="00871F7C">
      <w:pPr>
        <w:autoSpaceDE w:val="0"/>
        <w:autoSpaceDN w:val="0"/>
        <w:adjustRightInd w:val="0"/>
        <w:spacing w:after="0" w:line="360" w:lineRule="auto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</w:p>
    <w:p w:rsidR="00D405A6" w:rsidRPr="00D41E8D" w:rsidRDefault="00D405A6" w:rsidP="00D405A6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………………………………….</w:t>
      </w:r>
    </w:p>
    <w:p w:rsidR="00525B9A" w:rsidRPr="00871F7C" w:rsidRDefault="00D405A6" w:rsidP="00871F7C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</w:pPr>
      <w:r w:rsidRPr="00D41E8D">
        <w:rPr>
          <w:rFonts w:ascii="Century Gothic" w:eastAsia="HiddenHorzOCR" w:hAnsi="Century Gothic" w:cs="Times New Roman"/>
          <w:color w:val="000000" w:themeColor="text1"/>
          <w:sz w:val="24"/>
          <w:szCs w:val="24"/>
          <w:lang w:val="pl-PL"/>
        </w:rPr>
        <w:t>(data i podpis Wykonawcy)</w:t>
      </w:r>
    </w:p>
    <w:sectPr w:rsidR="00525B9A" w:rsidRPr="00871F7C" w:rsidSect="00525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97DAE"/>
    <w:multiLevelType w:val="hybridMultilevel"/>
    <w:tmpl w:val="C04C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05A6"/>
    <w:rsid w:val="00451078"/>
    <w:rsid w:val="00525B9A"/>
    <w:rsid w:val="005B28CA"/>
    <w:rsid w:val="00871F7C"/>
    <w:rsid w:val="00993B59"/>
    <w:rsid w:val="00A36A0B"/>
    <w:rsid w:val="00C151FE"/>
    <w:rsid w:val="00C60FAC"/>
    <w:rsid w:val="00D405A6"/>
    <w:rsid w:val="00D41E8D"/>
    <w:rsid w:val="00E0196A"/>
    <w:rsid w:val="00F655A7"/>
    <w:rsid w:val="00F8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B9A"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75759-A77E-4E14-B3FA-67BEF5E8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mgapys</dc:creator>
  <cp:keywords/>
  <dc:description/>
  <cp:lastModifiedBy>mgapys</cp:lastModifiedBy>
  <cp:revision>6</cp:revision>
  <cp:lastPrinted>2020-12-18T10:50:00Z</cp:lastPrinted>
  <dcterms:created xsi:type="dcterms:W3CDTF">2020-12-18T08:39:00Z</dcterms:created>
  <dcterms:modified xsi:type="dcterms:W3CDTF">2021-06-24T12:58:00Z</dcterms:modified>
</cp:coreProperties>
</file>